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31" w:rsidRPr="00ED7331" w:rsidRDefault="00ED7331" w:rsidP="00ED7331">
      <w:pPr>
        <w:spacing w:before="56" w:after="226" w:line="240" w:lineRule="exact"/>
        <w:jc w:val="center"/>
        <w:rPr>
          <w:rFonts w:ascii="Times New Roman" w:eastAsia="Times New Roman" w:hAnsi="Times New Roman" w:cs="Times New Roman"/>
          <w:b/>
          <w:sz w:val="24"/>
          <w:szCs w:val="24"/>
          <w:lang w:eastAsia="tr-TR"/>
        </w:rPr>
      </w:pPr>
      <w:r w:rsidRPr="00ED7331">
        <w:rPr>
          <w:rFonts w:ascii="Times New Roman" w:eastAsia="Times New Roman" w:hAnsi="Times New Roman" w:cs="Times New Roman"/>
          <w:b/>
          <w:sz w:val="24"/>
          <w:szCs w:val="24"/>
          <w:lang w:eastAsia="tr-TR"/>
        </w:rPr>
        <w:t>İŞ SAĞLIĞI VE GÜVENLİĞİ RİSK DEĞERLENDİRMESİ YÖNETMELİĞİ</w:t>
      </w:r>
    </w:p>
    <w:p w:rsidR="00ED7331" w:rsidRPr="00ED7331" w:rsidRDefault="00ED7331" w:rsidP="00ED7331">
      <w:pPr>
        <w:spacing w:before="56" w:after="22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Resmi Gazete Tarihi:29.12.2012 Resmi Gazete Sayısı: 28512 </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BİRİNCİ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Amaç, Kapsam, Dayanak ve 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Amaç</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 –</w:t>
      </w:r>
      <w:r w:rsidRPr="00ED7331">
        <w:rPr>
          <w:rFonts w:ascii="Times New Roman" w:eastAsia="Times New Roman" w:hAnsi="Times New Roman" w:cs="Times New Roman"/>
          <w:sz w:val="24"/>
          <w:szCs w:val="24"/>
          <w:lang w:eastAsia="tr-TR"/>
        </w:rPr>
        <w:t xml:space="preserve"> (1) Bu Yönetmeliğin amacı, işyerlerinde iş sağlığı ve güvenliği yönünden yapılacak risk değerlendirmesinin usul ve esaslarını düzenlemektir.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Kapsam</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2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20/6/2</w:t>
      </w:r>
      <w:bookmarkStart w:id="0" w:name="_GoBack"/>
      <w:bookmarkEnd w:id="0"/>
      <w:r w:rsidRPr="00ED7331">
        <w:rPr>
          <w:rFonts w:ascii="Times New Roman" w:eastAsia="Times New Roman" w:hAnsi="Times New Roman" w:cs="Times New Roman"/>
          <w:sz w:val="24"/>
          <w:szCs w:val="24"/>
          <w:lang w:eastAsia="tr-TR"/>
        </w:rPr>
        <w:t>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 kapsamındaki işyerlerini kapsar.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Dayanak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3 –</w:t>
      </w:r>
      <w:r w:rsidRPr="00ED7331">
        <w:rPr>
          <w:rFonts w:ascii="Times New Roman" w:eastAsia="Times New Roman" w:hAnsi="Times New Roman" w:cs="Times New Roman"/>
          <w:sz w:val="24"/>
          <w:szCs w:val="24"/>
          <w:lang w:eastAsia="tr-TR"/>
        </w:rPr>
        <w:t xml:space="preserve"> (1) Bu Yönetmelik, İş Sağlığı ve Güvenliği Kanununun 10 uncu ve 30 uncu maddelerine dayanılarak hazırlanmıştır.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4 –</w:t>
      </w:r>
      <w:r w:rsidRPr="00ED7331">
        <w:rPr>
          <w:rFonts w:ascii="Times New Roman" w:eastAsia="Times New Roman" w:hAnsi="Times New Roman" w:cs="Times New Roman"/>
          <w:sz w:val="24"/>
          <w:szCs w:val="24"/>
          <w:lang w:eastAsia="tr-TR"/>
        </w:rPr>
        <w:t xml:space="preserve"> (1) Bu Yönetmelikte geçen;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Bakanlık: Çalışma ve Sosyal Güvenlik Bakanlığını,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Kabul edilebilir risk seviyesi: Yasal yükümlülüklere ve işyerinin önleme politikasına uygun, kayıp veya yaralanma oluşturmayacak risk seviyesini,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c) Kanun: </w:t>
      </w:r>
      <w:proofErr w:type="gramStart"/>
      <w:r w:rsidRPr="00ED7331">
        <w:rPr>
          <w:rFonts w:ascii="Times New Roman" w:eastAsia="Times New Roman" w:hAnsi="Times New Roman" w:cs="Times New Roman"/>
          <w:sz w:val="24"/>
          <w:szCs w:val="24"/>
          <w:lang w:eastAsia="tr-TR"/>
        </w:rPr>
        <w:t>20/6/2012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Kanununu,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Önleme: İşyerinde yürütülen işlerin bütün safhalarında iş sağlığı ve güvenliği ile ilgili riskleri ortadan kaldırmak veya azaltmak için planlanan ve alınan tedbirlerin tümünü,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Ramak kala olay: İşyerinde meydana gelen; çalışan, işyeri ya da iş </w:t>
      </w:r>
      <w:proofErr w:type="gramStart"/>
      <w:r w:rsidRPr="00ED7331">
        <w:rPr>
          <w:rFonts w:ascii="Times New Roman" w:eastAsia="Times New Roman" w:hAnsi="Times New Roman" w:cs="Times New Roman"/>
          <w:sz w:val="24"/>
          <w:szCs w:val="24"/>
          <w:lang w:eastAsia="tr-TR"/>
        </w:rPr>
        <w:t>ekipmanını</w:t>
      </w:r>
      <w:proofErr w:type="gramEnd"/>
      <w:r w:rsidRPr="00ED7331">
        <w:rPr>
          <w:rFonts w:ascii="Times New Roman" w:eastAsia="Times New Roman" w:hAnsi="Times New Roman" w:cs="Times New Roman"/>
          <w:sz w:val="24"/>
          <w:szCs w:val="24"/>
          <w:lang w:eastAsia="tr-TR"/>
        </w:rPr>
        <w:t xml:space="preserve"> zarara uğratma potansiyeli olduğu halde zarara uğratmayan olayı,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Risk: Tehlikeden kaynaklanacak kayıp, yaralanma ya da başka zararlı sonuç meydana gelme ihtimalini,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Tehlike: İşyerinde var olan ya da dışarıdan gelebilecek, çalışanı veya işyerini etkileyebilecek zarar veya hasar verme potansiyelini,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ifade</w:t>
      </w:r>
      <w:proofErr w:type="gramEnd"/>
      <w:r w:rsidRPr="00ED7331">
        <w:rPr>
          <w:rFonts w:ascii="Times New Roman" w:eastAsia="Times New Roman" w:hAnsi="Times New Roman" w:cs="Times New Roman"/>
          <w:sz w:val="24"/>
          <w:szCs w:val="24"/>
          <w:lang w:eastAsia="tr-TR"/>
        </w:rPr>
        <w:t xml:space="preserve"> eder.</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İKİNCİ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İşveren Yükümlülüğü ve 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İşveren yükümlülüğü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5 –</w:t>
      </w:r>
      <w:r w:rsidRPr="00ED7331">
        <w:rPr>
          <w:rFonts w:ascii="Times New Roman" w:eastAsia="Times New Roman" w:hAnsi="Times New Roman" w:cs="Times New Roman"/>
          <w:sz w:val="24"/>
          <w:szCs w:val="24"/>
          <w:lang w:eastAsia="tr-TR"/>
        </w:rPr>
        <w:t xml:space="preserve"> (1) İşveren; çalışma ortamının ve çalışanların sağlık ve güvenliğini sağlama, sürdürme ve geliştirme amacı ile iş sağlığı ve güvenliği yönünden risk değerlendirmesi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değerlendirmesinin gerçekleştirilmiş olması; işverenin, işyerinde iş sağlığı ve güvenliğinin sağlanması yükümlülüğünü ortadan kaldırmaz.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İşveren, risk değerlendirmesi çalışmalarında görevlendirilen kişi veya kişilere risk değerlendirmesi ile ilgili ihtiyaç duydukları her türlü bilgi ve belgeyi temin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6 –</w:t>
      </w:r>
      <w:r w:rsidRPr="00ED7331">
        <w:rPr>
          <w:rFonts w:ascii="Times New Roman" w:eastAsia="Times New Roman" w:hAnsi="Times New Roman" w:cs="Times New Roman"/>
          <w:sz w:val="24"/>
          <w:szCs w:val="24"/>
          <w:lang w:eastAsia="tr-TR"/>
        </w:rPr>
        <w:t xml:space="preserve"> (1) Risk değerlendirmesi, işverenin oluşturduğu bir ekip tarafından gerçekleştirilir. Risk değerlendirmesi ekibi aşağıdakilerden oluşur.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İşveren veya işveren vekili.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sağlık ve güvenlik hizmetini yürüten iş güvenliği uzmanları ile işyeri hekimleri.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İşyerindeki çalışan temsilcileri.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İşyerindeki destek elemanları.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İşyerindeki bütün birimleri temsil edecek şekilde belirlenen ve işyerinde yürütülen çalışmalar, mevcut veya muhtemel tehlike kaynakları ile riskler konusunda bilgi sahibi çalışanlar.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İşveren, ihtiyaç duyulduğunda bu ekibe destek olmak üzere işyeri dışındaki kişi ve kuruluşlardan hizmet alabilir.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çalışmalarının koordinasyonu işveren veya işveren tarafından ekip içinden görevlendirilen bir kişi tarafından da sağlanabilir.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Risk değerlendirmesi çalışmalarında görevlendirilen kişi veya kişiler işveren tarafından sağlanan bilgi ve belgeleri korur ve gizli tutar.</w:t>
      </w:r>
    </w:p>
    <w:p w:rsidR="00ED7331" w:rsidRPr="00ED7331" w:rsidRDefault="00ED7331" w:rsidP="00ED7331">
      <w:pPr>
        <w:spacing w:before="56"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ÜÇÜNCÜ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Risk Değerlendirmesi Aşamaları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7 –</w:t>
      </w:r>
      <w:r w:rsidRPr="00ED7331">
        <w:rPr>
          <w:rFonts w:ascii="Times New Roman" w:eastAsia="Times New Roman" w:hAnsi="Times New Roman" w:cs="Times New Roman"/>
          <w:sz w:val="24"/>
          <w:szCs w:val="24"/>
          <w:lang w:eastAsia="tr-TR"/>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(2) Çalışanların risk değerlendirmesi çalışması yapılırken ihtiyaç duyulan her aşamada sürece katılarak görüşlerinin alınması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Tehlikelerin tanımlanması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8 –</w:t>
      </w:r>
      <w:r w:rsidRPr="00ED7331">
        <w:rPr>
          <w:rFonts w:ascii="Times New Roman" w:eastAsia="Times New Roman" w:hAnsi="Times New Roman" w:cs="Times New Roman"/>
          <w:sz w:val="24"/>
          <w:szCs w:val="24"/>
          <w:lang w:eastAsia="tr-TR"/>
        </w:rPr>
        <w:t xml:space="preserve"> (1) Tehlikeler tanımlanırken çalışma ortamı, çalışanlar ve işyerine ilişkin ilgisine göre asgari olarak aşağıda belirtilen bilgiler toplanır.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 bina ve eklentileri.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yürütülen faaliyetler ile iş ve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süreç ve teknikleri.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İş </w:t>
      </w:r>
      <w:proofErr w:type="gramStart"/>
      <w:r w:rsidRPr="00ED7331">
        <w:rPr>
          <w:rFonts w:ascii="Times New Roman" w:eastAsia="Times New Roman" w:hAnsi="Times New Roman" w:cs="Times New Roman"/>
          <w:sz w:val="24"/>
          <w:szCs w:val="24"/>
          <w:lang w:eastAsia="tr-TR"/>
        </w:rPr>
        <w:t>ekipmanları</w:t>
      </w:r>
      <w:proofErr w:type="gramEnd"/>
      <w:r w:rsidRPr="00ED7331">
        <w:rPr>
          <w:rFonts w:ascii="Times New Roman" w:eastAsia="Times New Roman" w:hAnsi="Times New Roman" w:cs="Times New Roman"/>
          <w:sz w:val="24"/>
          <w:szCs w:val="24"/>
          <w:lang w:eastAsia="tr-TR"/>
        </w:rPr>
        <w:t>.</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Kullanılan maddeler.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Artık ve atıklarla ilgili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Organizasyon ve hiyerarşik yapı, görev, yetki ve sorumluluklar.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Çalışanların tecrübe ve düşünceleri.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İşe başlamadan önce ilgili mevzuat gereği alınacak çalışma izin belgeleri.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h) Çalışanların eğitim, yaş, cinsiyet ve benzeri özellikleri ile sağlık gözetimi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ı) Genç, yaşlı, engelli, gebe veya emziren çalışanlar gibi özel politika gerektiren gruplar ile kadın çalışanların durumu.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 İşyerinin teftiş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j) Meslek hastalığı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k) İş kazası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l) İşyerinde meydana gelen ancak yaralanma veya ölüme neden olmadığı halde işyeri ya da iş </w:t>
      </w:r>
      <w:proofErr w:type="gramStart"/>
      <w:r w:rsidRPr="00ED7331">
        <w:rPr>
          <w:rFonts w:ascii="Times New Roman" w:eastAsia="Times New Roman" w:hAnsi="Times New Roman" w:cs="Times New Roman"/>
          <w:sz w:val="24"/>
          <w:szCs w:val="24"/>
          <w:lang w:eastAsia="tr-TR"/>
        </w:rPr>
        <w:t>ekipmanının</w:t>
      </w:r>
      <w:proofErr w:type="gramEnd"/>
      <w:r w:rsidRPr="00ED7331">
        <w:rPr>
          <w:rFonts w:ascii="Times New Roman" w:eastAsia="Times New Roman" w:hAnsi="Times New Roman" w:cs="Times New Roman"/>
          <w:sz w:val="24"/>
          <w:szCs w:val="24"/>
          <w:lang w:eastAsia="tr-TR"/>
        </w:rPr>
        <w:t xml:space="preserve"> zarara uğramasına yol açan olaylara ilişkin kayıtlar.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m) Ramak kala olay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n) Malzeme güvenlik bilgi formları.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o) Ortam ve kişisel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düzeyi ölçüm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ö) Varsa daha önce yapılmış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p) Acil durum planları.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 Sağlık ve güvenlik planı ve patlamadan korunma dokümanı gibi belirli işyerlerinde hazırlanması gereken dokümanlar.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(2) Tehlikelere ilişkin bilgiler toplanırken aynı üretim, yöntem ve teknikleri ile üretim yapan benzer işyerlerinde meydana gelen iş kazaları ve ortaya çıkan meslek hastalıkları da değerlendirilebilir.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(3) Toplanan bilgiler ışığında; iş sağlığı ve güvenliği ile ilgili mevzuatta yer alan hükümler de dikkate alınarak,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İşletmenin yeri nedeniyle ortaya çıkabilecek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Seçilen alanda, işyeri bina ve eklentilerinin plana uygun yerleştirilmemesi veya planda olmayan ilavelerin yapılmasından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 bina ve eklentilerinin yapı ve yapım tarzı ile seçilen yapı malzemelerinden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Bakım ve onarım işleri de </w:t>
      </w:r>
      <w:proofErr w:type="gramStart"/>
      <w:r w:rsidRPr="00ED7331">
        <w:rPr>
          <w:rFonts w:ascii="Times New Roman" w:eastAsia="Times New Roman" w:hAnsi="Times New Roman" w:cs="Times New Roman"/>
          <w:sz w:val="24"/>
          <w:szCs w:val="24"/>
          <w:lang w:eastAsia="tr-TR"/>
        </w:rPr>
        <w:t>dahil</w:t>
      </w:r>
      <w:proofErr w:type="gramEnd"/>
      <w:r w:rsidRPr="00ED7331">
        <w:rPr>
          <w:rFonts w:ascii="Times New Roman" w:eastAsia="Times New Roman" w:hAnsi="Times New Roman" w:cs="Times New Roman"/>
          <w:sz w:val="24"/>
          <w:szCs w:val="24"/>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İşin yürütümü, üretim teknikleri, kullanılan maddeler, makine ve </w:t>
      </w:r>
      <w:proofErr w:type="gramStart"/>
      <w:r w:rsidRPr="00ED7331">
        <w:rPr>
          <w:rFonts w:ascii="Times New Roman" w:eastAsia="Times New Roman" w:hAnsi="Times New Roman" w:cs="Times New Roman"/>
          <w:sz w:val="24"/>
          <w:szCs w:val="24"/>
          <w:lang w:eastAsia="tr-TR"/>
        </w:rPr>
        <w:t>ekipman</w:t>
      </w:r>
      <w:proofErr w:type="gramEnd"/>
      <w:r w:rsidRPr="00ED7331">
        <w:rPr>
          <w:rFonts w:ascii="Times New Roman" w:eastAsia="Times New Roman" w:hAnsi="Times New Roman" w:cs="Times New Roman"/>
          <w:sz w:val="24"/>
          <w:szCs w:val="24"/>
          <w:lang w:eastAsia="tr-TR"/>
        </w:rPr>
        <w:t>, araç ve gereçler ile bunların çalışanların fiziksel özelliklerine uygun tasarlanmaması veya kullanılmamasından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ED7331">
        <w:rPr>
          <w:rFonts w:ascii="Times New Roman" w:eastAsia="Times New Roman" w:hAnsi="Times New Roman" w:cs="Times New Roman"/>
          <w:sz w:val="24"/>
          <w:szCs w:val="24"/>
          <w:lang w:eastAsia="tr-TR"/>
        </w:rPr>
        <w:t>ekipmanı</w:t>
      </w:r>
      <w:proofErr w:type="gramEnd"/>
      <w:r w:rsidRPr="00ED7331">
        <w:rPr>
          <w:rFonts w:ascii="Times New Roman" w:eastAsia="Times New Roman" w:hAnsi="Times New Roman" w:cs="Times New Roman"/>
          <w:sz w:val="24"/>
          <w:szCs w:val="24"/>
          <w:lang w:eastAsia="tr-TR"/>
        </w:rPr>
        <w:t xml:space="preserve"> ile benzeri yardımcı tesisat ve donanımlardan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İşyerinde yanma, parlama veya patlama ihtimali olan maddelerin işlenmesi, kullanılması, taşınması, depolanması ya da imha edilmesinden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g) Çalışma ortamına ilişkin </w:t>
      </w:r>
      <w:proofErr w:type="gramStart"/>
      <w:r w:rsidRPr="00ED7331">
        <w:rPr>
          <w:rFonts w:ascii="Times New Roman" w:eastAsia="Times New Roman" w:hAnsi="Times New Roman" w:cs="Times New Roman"/>
          <w:sz w:val="24"/>
          <w:szCs w:val="24"/>
          <w:lang w:eastAsia="tr-TR"/>
        </w:rPr>
        <w:t>hijyen</w:t>
      </w:r>
      <w:proofErr w:type="gramEnd"/>
      <w:r w:rsidRPr="00ED7331">
        <w:rPr>
          <w:rFonts w:ascii="Times New Roman" w:eastAsia="Times New Roman" w:hAnsi="Times New Roman" w:cs="Times New Roman"/>
          <w:sz w:val="24"/>
          <w:szCs w:val="24"/>
          <w:lang w:eastAsia="tr-TR"/>
        </w:rPr>
        <w:t xml:space="preserve"> koşulları ile çalışanların kişisel hijyen alışkanlıklarından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Çalışanın, işyeri içerisindeki ulaşım yollarının kullanımından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h) Çalışanların iş sağlığı ve güvenliği ile ilgili yeterli eğitim almaması, bilgilendirilmemesi, çalışanlara uygun talimat verilmemesi veya çalışma izni </w:t>
      </w:r>
      <w:proofErr w:type="gramStart"/>
      <w:r w:rsidRPr="00ED7331">
        <w:rPr>
          <w:rFonts w:ascii="Times New Roman" w:eastAsia="Times New Roman" w:hAnsi="Times New Roman" w:cs="Times New Roman"/>
          <w:sz w:val="24"/>
          <w:szCs w:val="24"/>
          <w:lang w:eastAsia="tr-TR"/>
        </w:rPr>
        <w:t>prosedürü</w:t>
      </w:r>
      <w:proofErr w:type="gramEnd"/>
      <w:r w:rsidRPr="00ED7331">
        <w:rPr>
          <w:rFonts w:ascii="Times New Roman" w:eastAsia="Times New Roman" w:hAnsi="Times New Roman" w:cs="Times New Roman"/>
          <w:sz w:val="24"/>
          <w:szCs w:val="24"/>
          <w:lang w:eastAsia="tr-TR"/>
        </w:rPr>
        <w:t xml:space="preserve"> gereken durumlarda bu izin olmaksızın çalışılmasından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 xml:space="preserve">(4)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seviyelerini belirlemek amacıyla gerekli bütün kontrol, ölçüm, inceleme ve araştırmalar yapılır.</w:t>
      </w:r>
      <w:proofErr w:type="gramEnd"/>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Risklerin belirlenmesi ve analizi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9 –</w:t>
      </w:r>
      <w:r w:rsidRPr="00ED7331">
        <w:rPr>
          <w:rFonts w:ascii="Times New Roman" w:eastAsia="Times New Roman" w:hAnsi="Times New Roman" w:cs="Times New Roman"/>
          <w:sz w:val="24"/>
          <w:szCs w:val="24"/>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İşyerinde birbirinden farklı işlerin yürütüldüğü bölümlerin bulunması halinde birinci ve ikinci fıkralardaki hususlar her bir bölüm için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Analizin ayrı ayrı bölümler için yapılması halinde bölümlerin etkileşimleri de dikkate alınarak bir bütün olarak ele alınıp sonuçlandırılır.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Analiz edilen riskler, kontrol tedbirlerine karar verilmek üzere etkilerinin büyüklüğüne ve önemlerine göre en yüksek risk seviyesine sahip olandan başlanarak sıralanır ve yazılı hale getirilir.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kontrol adımları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10 –</w:t>
      </w:r>
      <w:r w:rsidRPr="00ED7331">
        <w:rPr>
          <w:rFonts w:ascii="Times New Roman" w:eastAsia="Times New Roman" w:hAnsi="Times New Roman" w:cs="Times New Roman"/>
          <w:sz w:val="24"/>
          <w:szCs w:val="24"/>
          <w:lang w:eastAsia="tr-TR"/>
        </w:rPr>
        <w:t xml:space="preserve"> (1) Risklerin kontrolünde şu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Planlama: Analiz edilerek etkilerinin büyüklüğüne ve önemine göre sıralı hale getirilen risklerin kontrolü amacıyla bir planlama yapılır.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Risk kontrol tedbirlerinin kararlaştırılması: Riskin tamamen bertaraf edilmesi, bu mümkün değil ise riskin kabul edilebilir seviyeye indirilmesi için aşağıdaki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1) Tehlike veya tehlike kaynaklarının ortadan kaldırılması.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Tehlikelinin, tehlikeli olmayanla veya daha az tehlikeli olanla değiştirilmesi.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Riskler ile kaynağında mücadele edilmesi.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Uygulamaların izlenmesi: Hazırlanan planların uygulama adımları düzenli olarak izlenir, denetlenir ve aksayan yönler tespit edilerek gerekli düzeltici ve önleyici işlemler tamamlanır.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kontrol adımları uygulanırken toplu korunma önlemlerine, kişisel korunma önlemlerine göre öncelik verilmesi ve uygulanacak önlemlerin yeni risklere neden olmaması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Belirlenen risk için kontrol tedbirlerinin hayata geçirilmesinden sonra yeniden risk seviyesi tespiti yapılır. Yeni seviye, kabul edilebilir risk seviyesinin üzerinde ise bu maddedeki adımlar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Dokümantasyon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11 –</w:t>
      </w:r>
      <w:r w:rsidRPr="00ED7331">
        <w:rPr>
          <w:rFonts w:ascii="Times New Roman" w:eastAsia="Times New Roman" w:hAnsi="Times New Roman" w:cs="Times New Roman"/>
          <w:sz w:val="24"/>
          <w:szCs w:val="24"/>
          <w:lang w:eastAsia="tr-TR"/>
        </w:rPr>
        <w:t xml:space="preserve"> (1) Risk değerlendirmesi asgarî aşağıdaki hususları kapsayacak şekilde </w:t>
      </w:r>
      <w:proofErr w:type="spellStart"/>
      <w:r w:rsidRPr="00ED7331">
        <w:rPr>
          <w:rFonts w:ascii="Times New Roman" w:eastAsia="Times New Roman" w:hAnsi="Times New Roman" w:cs="Times New Roman"/>
          <w:sz w:val="24"/>
          <w:szCs w:val="24"/>
          <w:lang w:eastAsia="tr-TR"/>
        </w:rPr>
        <w:t>dokümante</w:t>
      </w:r>
      <w:proofErr w:type="spellEnd"/>
      <w:r w:rsidRPr="00ED7331">
        <w:rPr>
          <w:rFonts w:ascii="Times New Roman" w:eastAsia="Times New Roman" w:hAnsi="Times New Roman" w:cs="Times New Roman"/>
          <w:sz w:val="24"/>
          <w:szCs w:val="24"/>
          <w:lang w:eastAsia="tr-TR"/>
        </w:rPr>
        <w:t xml:space="preserve">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unvanı, adresi ve işverenin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Gerçekleştiren kişilerin isim ve unvanları ile bunlardan iş güvenliği uzmanı ve işyeri hekimi olanların Bakanlıkça verilmiş belge bilgileri.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Gerçekleştirildiği tarih ve geçerlilik tarihi.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Risk değerlendirmesi işyerindeki farklı bölümler için ayrı ayrı yapılmışsa her birinin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Belirlenen tehlike kaynakları ile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Tespit edilen riskler.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analizinde kullanılan yöntem veya yöntemler.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Tespit edilen risklerin önem ve öncelik sırasını da içeren analiz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Düzeltici ve önleyici kontrol tedbirleri, gerçekleştirilme tarihleri ve sonrasında tespit edilen risk seviyesi.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 dokümanının sayfaları numaralandırılarak; gerçekleştiren kişiler tarafından her sayfası paraflanıp, son sayfası imzalanır ve işyerinde saklanır.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dokümanı elektronik ve benzeri ortamlarda hazırlanıp arşivlenebilir.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değerlendirmesinin yenilenmesi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12 –</w:t>
      </w:r>
      <w:r w:rsidRPr="00ED7331">
        <w:rPr>
          <w:rFonts w:ascii="Times New Roman" w:eastAsia="Times New Roman" w:hAnsi="Times New Roman" w:cs="Times New Roman"/>
          <w:sz w:val="24"/>
          <w:szCs w:val="24"/>
          <w:lang w:eastAsia="tr-TR"/>
        </w:rPr>
        <w:t xml:space="preserve"> (1) Yapılmış olan risk değerlendirmesi; tehlike sınıfına göre çok tehlikeli, tehlikeli ve az tehlikeli işyerlerinde sırasıyla en geç iki, dört ve altı yılda bir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Aşağıda belirtilen durumlarda ortaya çıkabilecek yeni risklerin, işyerinin tamamını veya bir bölümünü etkiliyor olması göz önünde bulundurularak risk değerlendirmesi tamamen veya kısmen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taşınması veya binalarda değişiklik yapılması.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b) İşyerinde uygulanan teknoloji, kullanılan madde ve </w:t>
      </w:r>
      <w:proofErr w:type="gramStart"/>
      <w:r w:rsidRPr="00ED7331">
        <w:rPr>
          <w:rFonts w:ascii="Times New Roman" w:eastAsia="Times New Roman" w:hAnsi="Times New Roman" w:cs="Times New Roman"/>
          <w:sz w:val="24"/>
          <w:szCs w:val="24"/>
          <w:lang w:eastAsia="tr-TR"/>
        </w:rPr>
        <w:t>ekipmanlarda</w:t>
      </w:r>
      <w:proofErr w:type="gramEnd"/>
      <w:r w:rsidRPr="00ED7331">
        <w:rPr>
          <w:rFonts w:ascii="Times New Roman" w:eastAsia="Times New Roman" w:hAnsi="Times New Roman" w:cs="Times New Roman"/>
          <w:sz w:val="24"/>
          <w:szCs w:val="24"/>
          <w:lang w:eastAsia="tr-TR"/>
        </w:rPr>
        <w:t xml:space="preserve"> değişiklikler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yönteminde değişiklikler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 kazası, meslek hastalığı veya ramak kala olay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Çalışma ortamına ait sınır değerlere ilişkin bir mevzuat değişikliği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Çalışma ortamı ölçümü ve sağlık gözetim sonuçlarına göre gerekli görülmesi.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f) İşyeri dışından kaynaklanan ve işyerini etkileyebilecek yeni bir tehlikenin ortaya çıkması.</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DÖRDÜNCÜ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Çeşitli ve Son Hükümler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Büyük kaza önleme politika belgesi veya güvenlik raporu hazırlanması gereken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13 –</w:t>
      </w:r>
      <w:r w:rsidRPr="00ED7331">
        <w:rPr>
          <w:rFonts w:ascii="Times New Roman" w:eastAsia="Times New Roman" w:hAnsi="Times New Roman" w:cs="Times New Roman"/>
          <w:sz w:val="24"/>
          <w:szCs w:val="24"/>
          <w:lang w:eastAsia="tr-TR"/>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Birden fazla işveren olması durumunda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14 –</w:t>
      </w:r>
      <w:r w:rsidRPr="00ED7331">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Asıl işveren ve alt işveren ilişkisinin bulunduğu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15 –</w:t>
      </w:r>
      <w:r w:rsidRPr="00ED7331">
        <w:rPr>
          <w:rFonts w:ascii="Times New Roman" w:eastAsia="Times New Roman" w:hAnsi="Times New Roman" w:cs="Times New Roman"/>
          <w:sz w:val="24"/>
          <w:szCs w:val="24"/>
          <w:lang w:eastAsia="tr-TR"/>
        </w:rPr>
        <w:t xml:space="preserve"> (1) Bir işyerinde bir veya daha fazla alt işveren bulunması halinde:</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Her alt işveren yürüttükleri işlerle ilgili olarak, bu Yönetmelik hükümleri uyarınca gerekli risk değerlendirmesi çalışmalarını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Alt işverenlerin risk değerlendirmesi çalışmaları konusunda asıl işverenin sorumluluk alanları ile ilgili ihtiyaç duydukları bilgi ve belgeler asıl işverence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Asıl işveren, alt işverenlerce yürütülen risk değerlendirmesi çalışmalarını denetler ve bu konudaki çalışmaları koordine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Çalışanların bilgilendirilmesi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 xml:space="preserve">MADDE 16 – </w:t>
      </w:r>
      <w:r w:rsidRPr="00ED7331">
        <w:rPr>
          <w:rFonts w:ascii="Times New Roman" w:eastAsia="Times New Roman" w:hAnsi="Times New Roman" w:cs="Times New Roman"/>
          <w:sz w:val="24"/>
          <w:szCs w:val="24"/>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rehberleri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lastRenderedPageBreak/>
        <w:t>MADDE 17 –</w:t>
      </w:r>
      <w:r w:rsidRPr="00ED7331">
        <w:rPr>
          <w:rFonts w:ascii="Times New Roman" w:eastAsia="Times New Roman" w:hAnsi="Times New Roman" w:cs="Times New Roman"/>
          <w:sz w:val="24"/>
          <w:szCs w:val="24"/>
          <w:lang w:eastAsia="tr-TR"/>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Geçiş hükmü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GEÇİCİ MADDE 1 –</w:t>
      </w:r>
      <w:r w:rsidRPr="00ED7331">
        <w:rPr>
          <w:rFonts w:ascii="Times New Roman" w:eastAsia="Times New Roman" w:hAnsi="Times New Roman" w:cs="Times New Roman"/>
          <w:sz w:val="24"/>
          <w:szCs w:val="24"/>
          <w:lang w:eastAsia="tr-TR"/>
        </w:rPr>
        <w:t xml:space="preserve"> (1) 6 </w:t>
      </w:r>
      <w:proofErr w:type="spellStart"/>
      <w:r w:rsidRPr="00ED7331">
        <w:rPr>
          <w:rFonts w:ascii="Times New Roman" w:eastAsia="Times New Roman" w:hAnsi="Times New Roman" w:cs="Times New Roman"/>
          <w:sz w:val="24"/>
          <w:szCs w:val="24"/>
          <w:lang w:eastAsia="tr-TR"/>
        </w:rPr>
        <w:t>ncı</w:t>
      </w:r>
      <w:proofErr w:type="spellEnd"/>
      <w:r w:rsidRPr="00ED7331">
        <w:rPr>
          <w:rFonts w:ascii="Times New Roman" w:eastAsia="Times New Roman" w:hAnsi="Times New Roman" w:cs="Times New Roman"/>
          <w:sz w:val="24"/>
          <w:szCs w:val="24"/>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Yürürlük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18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30/12/2012</w:t>
      </w:r>
      <w:proofErr w:type="gramEnd"/>
      <w:r w:rsidRPr="00ED7331">
        <w:rPr>
          <w:rFonts w:ascii="Times New Roman" w:eastAsia="Times New Roman" w:hAnsi="Times New Roman" w:cs="Times New Roman"/>
          <w:sz w:val="24"/>
          <w:szCs w:val="24"/>
          <w:lang w:eastAsia="tr-TR"/>
        </w:rPr>
        <w:t xml:space="preserve"> tarihinde yürürlüğe girer.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Yürütme</w:t>
      </w:r>
    </w:p>
    <w:p w:rsidR="00ED7331" w:rsidRPr="00ED7331" w:rsidRDefault="00ED7331" w:rsidP="00ED7331">
      <w:pPr>
        <w:ind w:firstLine="566"/>
        <w:jc w:val="both"/>
        <w:rPr>
          <w:rFonts w:ascii="Times New Roman" w:hAnsi="Times New Roman" w:cs="Times New Roman"/>
          <w:sz w:val="24"/>
          <w:szCs w:val="24"/>
        </w:rPr>
      </w:pPr>
      <w:r w:rsidRPr="00ED7331">
        <w:rPr>
          <w:rFonts w:ascii="Times New Roman" w:eastAsia="Times New Roman" w:hAnsi="Times New Roman" w:cs="Times New Roman"/>
          <w:b/>
          <w:sz w:val="24"/>
          <w:szCs w:val="24"/>
          <w:lang w:eastAsia="tr-TR"/>
        </w:rPr>
        <w:t>MADDE 19 –</w:t>
      </w:r>
      <w:r w:rsidRPr="00ED7331">
        <w:rPr>
          <w:rFonts w:ascii="Times New Roman" w:eastAsia="Times New Roman" w:hAnsi="Times New Roman" w:cs="Times New Roman"/>
          <w:sz w:val="24"/>
          <w:szCs w:val="24"/>
          <w:lang w:eastAsia="tr-TR"/>
        </w:rPr>
        <w:t xml:space="preserve"> (1) Bu Yönetmelik hükümlerini Çalışma ve Sosyal Güvenlik Bakanı yürütür.</w:t>
      </w:r>
    </w:p>
    <w:sectPr w:rsidR="00ED7331" w:rsidRPr="00ED7331" w:rsidSect="00C14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023B"/>
    <w:rsid w:val="003473C8"/>
    <w:rsid w:val="005A49FF"/>
    <w:rsid w:val="0064023B"/>
    <w:rsid w:val="007A0E4C"/>
    <w:rsid w:val="008A44E1"/>
    <w:rsid w:val="009172BD"/>
    <w:rsid w:val="00B970BA"/>
    <w:rsid w:val="00C147DD"/>
    <w:rsid w:val="00D052E0"/>
    <w:rsid w:val="00D5289A"/>
    <w:rsid w:val="00D915BA"/>
    <w:rsid w:val="00E80992"/>
    <w:rsid w:val="00ED73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webSettings.xml><?xml version="1.0" encoding="utf-8"?>
<w:webSettings xmlns:r="http://schemas.openxmlformats.org/officeDocument/2006/relationships" xmlns:w="http://schemas.openxmlformats.org/wordprocessingml/2006/main">
  <w:divs>
    <w:div w:id="2640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2501</Words>
  <Characters>14261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e&amp;a</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EA;www.bilgit.com</dc:creator>
  <cp:lastModifiedBy>win7</cp:lastModifiedBy>
  <cp:revision>4</cp:revision>
  <dcterms:created xsi:type="dcterms:W3CDTF">2012-12-29T08:20:00Z</dcterms:created>
  <dcterms:modified xsi:type="dcterms:W3CDTF">2014-12-26T13:21:00Z</dcterms:modified>
</cp:coreProperties>
</file>