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F8" w:rsidRPr="00930CF8" w:rsidRDefault="00930CF8" w:rsidP="00930CF8">
      <w:pPr>
        <w:spacing w:before="56"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İŞ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SA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Ğ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LI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Ğ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 VE G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VENL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İĞİ</w:t>
      </w:r>
      <w:bookmarkStart w:id="0" w:name="_GoBack"/>
      <w:bookmarkEnd w:id="0"/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KURULLARI</w:t>
      </w:r>
    </w:p>
    <w:p w:rsidR="00930CF8" w:rsidRPr="00930CF8" w:rsidRDefault="00930CF8" w:rsidP="00930CF8">
      <w:pPr>
        <w:spacing w:before="100" w:beforeAutospacing="1" w:after="226" w:line="240" w:lineRule="exac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HAKKINDA Y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Ö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NETMEL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İ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</w:t>
      </w:r>
    </w:p>
    <w:p w:rsidR="00930CF8" w:rsidRPr="00930CF8" w:rsidRDefault="00930CF8" w:rsidP="00930CF8">
      <w:pPr>
        <w:spacing w:before="100" w:beforeAutospacing="1" w:after="226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Resmi Gazete Tarihi: 18.01.2013 Sayısı:28532   </w:t>
      </w:r>
    </w:p>
    <w:p w:rsidR="00930CF8" w:rsidRPr="00930CF8" w:rsidRDefault="00930CF8" w:rsidP="00930CF8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İ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İ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NC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İ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B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Ö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</w:t>
      </w:r>
    </w:p>
    <w:p w:rsidR="00930CF8" w:rsidRPr="00930CF8" w:rsidRDefault="00930CF8" w:rsidP="00930CF8">
      <w:pPr>
        <w:spacing w:before="100" w:beforeAutospacing="1" w:after="100" w:afterAutospacing="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Ama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ç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 Kapsam, Dayanak ve Tan</w:t>
      </w:r>
      <w:r w:rsidRPr="00930CF8">
        <w:rPr>
          <w:rFonts w:ascii="Times New Roman" w:eastAsia="Times New Roman" w:hAnsi="Times" w:cs="Times"/>
          <w:b/>
          <w:sz w:val="18"/>
          <w:szCs w:val="18"/>
          <w:lang w:eastAsia="tr-TR"/>
        </w:rPr>
        <w:t>ı</w:t>
      </w:r>
      <w:r w:rsidRPr="00930CF8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mlar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Ama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ç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 amac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 ile ilgili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malarda bulunmak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zere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kurullar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hangi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kurulaca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bu kurullar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umu,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rev ve yetkileri,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usul ve esaslar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birden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ok kurul bulunmas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halinde kurullar aras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koordinasyon ve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birli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ntemlerini belirlemektir.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Kapsam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2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netmelik, </w:t>
      </w:r>
      <w:proofErr w:type="gramStart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20/6/2012</w:t>
      </w:r>
      <w:proofErr w:type="gramEnd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ve 6331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Kanunu kapsam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na giren, elli ve daha fazla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ve alt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aydan fazla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ren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rekli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lerin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 kapsar.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Dayanak ve tan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mlar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3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netmelik, 6331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Kanununun 22 ve 30 uncu maddelerine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zenlenmi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veren, kurul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 ve benzeri kavramlar 6331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Kanununda tan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mland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gibidir.</w:t>
      </w:r>
    </w:p>
    <w:p w:rsidR="00930CF8" w:rsidRPr="0014549F" w:rsidRDefault="00930CF8" w:rsidP="00930CF8">
      <w:pPr>
        <w:spacing w:before="56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930CF8" w:rsidRPr="0014549F" w:rsidRDefault="00930CF8" w:rsidP="00930CF8">
      <w:pPr>
        <w:spacing w:before="100" w:beforeAutospacing="1"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Genel H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mler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verenin 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üğü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4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Elli ve daha fazla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ve alt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aydan fazla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ren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rekli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lerin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 ile ilgili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malarda bulunmak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zere kurul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turur.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Alt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aydan fazla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ren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veren-alt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kisinin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hallerde;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a)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elli ve daha fazla ise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kurul kurar.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faaliyetlerinin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lmesi ve kurullarca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konusunda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birli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koordinasyon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b) Bir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sadece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elli ve daha fazla ise bu durumda kurul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kurulur. Kurul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turma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üğü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bulunmayan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veren, kurul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ilgili olarak koordinasyonu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lamak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zere vek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â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leten yetkili bir temsilci atar.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c)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elli ve daha fazla,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ellinin alt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ise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kurul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turulur.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kurula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birli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ve koordinasyonu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lamak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zere vek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â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leten yetkili bir temsilci atar.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lastRenderedPageBreak/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)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ellinin alt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 ve toplam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elliden fazla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durumlarda ise koordinasyon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lmak kayd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yla,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birlikte bir kurul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turulur. Kurulun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umunda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yeler 6 </w:t>
      </w:r>
      <w:proofErr w:type="spellStart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proofErr w:type="spellEnd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maddeye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her iki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ortak karar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atan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(3)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kisi bulunmayan ve ayn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alan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birden fazla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bulunmas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bu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verenlerce birden fazla kurulun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turulmas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â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verenler, birbirlerinin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etkileyebilecek kurul kararlar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di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verenleri bilgilendirir.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(4)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verenler,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mevzuat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uygun kurul kararlar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uygular.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Kurulun kurulaca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di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er i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yerleri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5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fabrika, 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essese,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letme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letmeler grubu gibi birden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ok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u hallerde elli ve daha fazla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her bir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kurul kurulur.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Birinci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krada belirtilen durumlarda ihtiya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duyulmas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halinde kurullar aras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koordinasyon ve bilgi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veri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verence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veren, birden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ok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her birinde kurulacak kurullar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usullerini 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zenlemek,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ini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lamak amac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yla bu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yerlerine ait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raporlar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n, en az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ayda bir, ilgili teknik eleman ve uzmanlarca incelenmesini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lar.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ca bu raporlar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 tutarak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gereken tedbirleri tespit eder ve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Kurulun olu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umu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6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Kurul 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 belirtilen ki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ilerden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ur: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nsan kaynaklar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personel, sosyal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 veya idari ve mali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tmekle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revli bir ki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d) Bulunmas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halinde sivil savunma uzman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e) Bulunmas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halinde formen, ustaba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usta,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f)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yerinde birden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ok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 olmas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halinde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temsilci.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Kurulun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vekili, kurulun sekreteri ise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tam zamanl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zorunlulu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olmayan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ise kurul sekretaryas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; insan kaynaklar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personel, sosyal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 veya idari ve mali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tmekle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revli bir ki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(3) Bu maddenin birinci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(b), (c), (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) ve (d) bentlerinde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sterilen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atan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(4) Birden fazla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 hekiminin bulundu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revlendirme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uzman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revlendirilmesinde o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tehlike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uygun uzmanlar aras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birisi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revlendirilir.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(5) Bu maddenin birinci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(e) bendinde belirtilen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 o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yerindeki formen, ustaba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ustalar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yar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dan fazlas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kat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laca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 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 oyla se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ilir. Se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imle belirlenememesi halinde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atan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(6) Bu maddenin birinci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(e) ve (f) bentlerinde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en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yelerinin ayn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usullerle yedekleri se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 xml:space="preserve">(7) 4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maddenin ikinci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(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) bendine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 kurulacak kurullarda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 ve kurul sekreteri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ortak kararla atan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itim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7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(1)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ndan, kurulun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yelerine ve yedeklerine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itim verilmesi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yelerinin ve yedeklerinin 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itimleri asgari 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daki konular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kapsar;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a) Kurulun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 ve yetkileri,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ulusal mevzuat ve standartlar,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c)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 rastlanan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kazalar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tehlikeli vakalar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nedenleri,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hijyeninin temel ilkeleri,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leti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im teknikleri,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e) Acil durum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nlemleri,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f) Meslek hastal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yerlerine ait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zel riskler,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) Risk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erlendirmesi.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alt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kilerinde ortak kurul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umunda 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itimden her iki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birlikte sorumludur.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rev ve yetkiler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8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Kurulun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rev ve yetkileri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unlard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r;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niteli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ine uygun bir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nerge tasla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rlamak,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vekilinin onay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sunmak ve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nergenin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izlemek, izleme sonu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rapor haline getirip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gereken tedbirleri belirlemek ve kurul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ndemine almak,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konular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o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yerinde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yol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stermek,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ine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kin tehlikeleri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nlemleri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erlendirmek, tedbirleri belirlemek,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vekiline bildirimde bulunmak,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meydana gelen her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kazas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meydana gelen ancak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kazas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olarak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erlendirilmeyen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 ya da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ekipman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zarara 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ratma potansiyeli olan olaylar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meslek hastal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yahut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ile ilgili bir tehlike halinde gerekli ara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rma ve incelemeyi yapmak,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gereken tedbirleri bir raporla tespit ederek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vekiline vermek,</w:t>
      </w:r>
      <w:proofErr w:type="gramEnd"/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itim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retimini planlamak, bu konu ve kurallarla ilgili programlar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rlamak,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vekilinin onay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sunmak ve bu programlar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izlemek ve eksiklik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lmesi halinde geri bildirimde bulunmak,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lacak bak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 ve onar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gerekli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tedbirlerini planlamak ve bu tedbirlerin uygulamalar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kontrol etmek,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 xml:space="preserve">f)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yang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n, do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 afet, sabotaj ve benzeri tehlikeler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tedbirlerin yeterlili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ini ve ekiplerin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izlemek,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g)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durumuyla ilgili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 bir rapor haz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rlamak, o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lki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erlendirmek, elde edilen tecr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beye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ertesi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program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yer alacak hususlar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erlendirerek belirlemek ve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teklifte bulunmak,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) 6331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 Kanununun 13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maddesinde belirtilen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maktan ka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nma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talepleri ile ilgili acilen toplanarak karar vermek,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h)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teknoloji,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organizasyonu,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artlar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sosyal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kiler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ortam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ilgili fakt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rlerin etkilerini kapsayan tutarl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genel bir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nleme politikas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tirmeye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nelik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malar yapmak.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(2)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netmelikle kendilerine verilen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 yapmalar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dolay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tlanamaz, 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davran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muameleye maruz kalamazlar.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ma usulleri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9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(1) Kurul inceleme, izleme ve uyarmay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ren bir 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inde ve 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daki esaslar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nde bulundurarak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a) Kurullar ayda en az bir kere toplan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 Ancak kurul,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tehlike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dikkate alarak, tehlikeli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bu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renin iki ay, az tehlikeli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yerlerinde ise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ay olarak belirlenmesine karar verebilir.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b)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ndemi, yeri,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saati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dan en az 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rk sekiz saat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nce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yelerine bildirilir.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ndem, sorunlar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ve varsa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ine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kin projelerin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nem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re belirlenir.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ndemde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iklik isteyebilirler. Bu istek kurulca uygun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üğü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ndem buna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de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tirilir.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uzuv kay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pl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kazas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halleri veya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zel bir tedbiri gerektiren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nemli hallerde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yelerinden herhangi biri kurulu ola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rabilir. Bu konudaki tekliflerin kurul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veya sekreterine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gerekir.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zaman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konunun ivedilik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nemine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tespit olunur.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) Kurul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saatleri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inde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 Kurulun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ge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ecek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reler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resinden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d) Kurul,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 tam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salt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o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unlu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ile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kanl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toplan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 ve kat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 salt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o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unlu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ile karar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ekimser oy kullan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lamaz. Oylar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itli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halinde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oyu karar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belirler.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o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unlu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un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lanamad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ka bir nedenle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lmad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hallerde durumu belirten bir tutanak 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e) Her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da,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üşü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len konularla ilgili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eren bir tutanak 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zenlenir. Tutanak,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ya kat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kan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imzalan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mza alt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 herhangi bir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leme gerek kalmaks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verene bildirilmi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r.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mzal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tutanak ve kararlar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yla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zel dosyas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saklan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f)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 gere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lmak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zere ilgililere duyurulur. Ayr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anlara duyurulmas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faydal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len konular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â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edilir.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g) Her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da,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nceki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ya 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kin kararlar ve bunlarla ilgili uygulamalar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kan veya kurulun sekreteri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kurula gerekli bilgi verilir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ndeme ge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Kurulca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â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edilen kararlar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verenleri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(3) Kurul, 6331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i Kanununun 13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maddesinde belirtilen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maktan ka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nma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taleplerinde birinci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(a) bendine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belirlenen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 dikkate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nmaks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acilen toplan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da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nan karar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temsilcisine yaz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olarak tebli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edilir.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lastRenderedPageBreak/>
        <w:t>İş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verenin veya i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veren vekilinin kurula ili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kin genel 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üğü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10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vekili, kurul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 gerekli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yeri, ara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gere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(2)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veya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 vekili, kurulca haz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rlanan toplant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tutanaklar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kaza ve di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 vakalar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inceleme raporlar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kurulca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 denetim sonu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 ait kurul raporlar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lerinin incelemesini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lamak amac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yla,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bulundurur.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Kurulun 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üğü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11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(1) Kurullar, yapacaklar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tekliflerde, bulunacaklar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tavsiyelerde ve verecekleri kararlarda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yerinin durumunu ve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verenin olanaklar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z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 bulundururlar.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(2) Kurul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yeleri,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revleri nedeniyle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yerlerinin yap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retim teknikleri, ticari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ekonomik durumlar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kleri ve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rendiklerini gizli tutmak zorundad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(3) Kurullar,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nden tefti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yapmaya yetkili Bakanl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fetti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lerine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yapacaklar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tefti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incelemelerde kolayl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lamak ve yard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olmakla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anlar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 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üğü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12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 korunmas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geli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tirilmesi amac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yla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kurullar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nca konulan kurallar, yasaklar ile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 ve tedbirlere uymak zorundad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(2)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yerinde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tedbirlerinin belirlenmesi, uygulanmas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tedbirlere uyulmas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hususunda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anlar kurullarla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birli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yaparlar.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(3) Kurullar taraf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ndan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 veya uygulamada kar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kler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nda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anlar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an temsilcileri arac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ile kurula bilgi verirler.</w:t>
      </w:r>
    </w:p>
    <w:p w:rsidR="00930CF8" w:rsidRPr="0014549F" w:rsidRDefault="00930CF8" w:rsidP="00930CF8">
      <w:pPr>
        <w:spacing w:before="56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ÜÇÜ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</w:p>
    <w:p w:rsidR="00930CF8" w:rsidRPr="0014549F" w:rsidRDefault="00930CF8" w:rsidP="00930CF8">
      <w:pPr>
        <w:spacing w:before="100" w:beforeAutospacing="1"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Son H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mler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kten kald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lan mevzuat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13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</w:t>
      </w:r>
      <w:proofErr w:type="gramStart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7/4/2004</w:t>
      </w:r>
      <w:proofErr w:type="gramEnd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tarihli ve 25426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Resm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î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Gazete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’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de</w:t>
      </w:r>
      <w:proofErr w:type="spellEnd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mlanan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İş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Kurullar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Hakk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nda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kten kald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Ge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h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km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GE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Çİ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İ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MADDE 1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6 </w:t>
      </w:r>
      <w:proofErr w:type="spellStart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proofErr w:type="spellEnd"/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madde uyar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nca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turulacak kurulda, mezk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û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 maddenin birinci f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kras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(b) ve (c) bentlerinde say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lanlar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bulundurulma zorunlulu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u Kanunun 38 inci maddesinde belirtilen s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relere uygun olarak aran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(2)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in yay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tarihinden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nce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yerlerinde olu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turulmu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olan 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sa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ığı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kurullar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nca 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nan kararlar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 ge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erlili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i devam eder.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rl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k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14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(1)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 yay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tarihinde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e girer.</w:t>
      </w:r>
    </w:p>
    <w:p w:rsidR="00930CF8" w:rsidRPr="0014549F" w:rsidRDefault="00930CF8" w:rsidP="00930CF8">
      <w:pPr>
        <w:spacing w:before="100" w:beforeAutospacing="1" w:after="100" w:afterAutospacing="1" w:line="240" w:lineRule="exact"/>
        <w:ind w:firstLine="56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tme</w:t>
      </w:r>
    </w:p>
    <w:p w:rsidR="00930CF8" w:rsidRDefault="00930CF8" w:rsidP="00930CF8">
      <w:r w:rsidRPr="0014549F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MADDE 15 </w:t>
      </w:r>
      <w:r w:rsidRPr="0014549F">
        <w:rPr>
          <w:rFonts w:ascii="Times New Roman" w:eastAsia="Times New Roman" w:hAnsi="Times" w:cs="Times"/>
          <w:b/>
          <w:sz w:val="18"/>
          <w:szCs w:val="18"/>
          <w:lang w:eastAsia="tr-TR"/>
        </w:rPr>
        <w:t>–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(1) Bu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ö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netmelik h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k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mlerini 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Ç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al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ış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ma ve Sosyal G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venlik Bakan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ı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t</w:t>
      </w:r>
      <w:r w:rsidRPr="0014549F">
        <w:rPr>
          <w:rFonts w:ascii="Times New Roman" w:eastAsia="Times New Roman" w:hAnsi="Times" w:cs="Times"/>
          <w:sz w:val="18"/>
          <w:szCs w:val="18"/>
          <w:lang w:eastAsia="tr-TR"/>
        </w:rPr>
        <w:t>ü</w:t>
      </w:r>
      <w:r w:rsidRPr="0014549F">
        <w:rPr>
          <w:rFonts w:ascii="Times New Roman" w:eastAsia="Times New Roman" w:hAnsi="Times New Roman" w:cs="Times New Roman"/>
          <w:sz w:val="18"/>
          <w:szCs w:val="18"/>
          <w:lang w:eastAsia="tr-TR"/>
        </w:rPr>
        <w:t>r</w:t>
      </w:r>
      <w:r w:rsidR="00BB75E5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sectPr w:rsidR="00930CF8" w:rsidSect="002E7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549F"/>
    <w:rsid w:val="000B1D07"/>
    <w:rsid w:val="0014549F"/>
    <w:rsid w:val="002E7616"/>
    <w:rsid w:val="00930CF8"/>
    <w:rsid w:val="00BB75E5"/>
    <w:rsid w:val="00BC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30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1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30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EA</Company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win7</cp:lastModifiedBy>
  <cp:revision>3</cp:revision>
  <dcterms:created xsi:type="dcterms:W3CDTF">2013-01-18T08:22:00Z</dcterms:created>
  <dcterms:modified xsi:type="dcterms:W3CDTF">2014-12-26T13:19:00Z</dcterms:modified>
</cp:coreProperties>
</file>