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08" w:rsidRPr="00110B08" w:rsidRDefault="00110B08" w:rsidP="00110B08">
      <w:pPr>
        <w:spacing w:after="0" w:line="240" w:lineRule="atLeast"/>
        <w:ind w:firstLine="709"/>
        <w:jc w:val="center"/>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HAZIRLAMA, TAMAMLAMA VE TEMİZLEME İŞLERİ YÖNETMELİĞİ</w:t>
      </w:r>
    </w:p>
    <w:p w:rsidR="00110B08" w:rsidRPr="00110B08" w:rsidRDefault="00110B08" w:rsidP="00110B08">
      <w:pPr>
        <w:spacing w:after="240" w:line="240" w:lineRule="auto"/>
        <w:jc w:val="center"/>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4"/>
          <w:szCs w:val="24"/>
          <w:lang w:eastAsia="tr-TR"/>
        </w:rPr>
        <w:t>Resmi Gazete Tarihi: 28.04.2004 Resmi G</w:t>
      </w:r>
      <w:bookmarkStart w:id="0" w:name="_GoBack"/>
      <w:bookmarkEnd w:id="0"/>
      <w:r w:rsidRPr="00110B08">
        <w:rPr>
          <w:rFonts w:ascii="Times New Roman" w:eastAsia="Times New Roman" w:hAnsi="Times New Roman" w:cs="Times New Roman"/>
          <w:kern w:val="0"/>
          <w:sz w:val="24"/>
          <w:szCs w:val="24"/>
          <w:lang w:eastAsia="tr-TR"/>
        </w:rPr>
        <w:t>azete Sayısı: 25446</w:t>
      </w:r>
      <w:r w:rsidR="00362EC4" w:rsidRPr="00110B08">
        <w:rPr>
          <w:rFonts w:ascii="Times New Roman" w:eastAsia="Times New Roman" w:hAnsi="Times New Roman" w:cs="Times New Roman"/>
          <w:kern w:val="0"/>
          <w:sz w:val="24"/>
          <w:szCs w:val="24"/>
          <w:lang w:eastAsia="tr-TR"/>
        </w:rPr>
        <w:t xml:space="preserve"> </w:t>
      </w:r>
    </w:p>
    <w:p w:rsidR="00110B08" w:rsidRPr="00110B08" w:rsidRDefault="00110B08" w:rsidP="00110B08">
      <w:pPr>
        <w:spacing w:after="0" w:line="240" w:lineRule="atLeast"/>
        <w:ind w:firstLine="709"/>
        <w:jc w:val="center"/>
        <w:rPr>
          <w:rFonts w:ascii="Times New Roman" w:eastAsia="Times New Roman" w:hAnsi="Times New Roman" w:cs="Times New Roman"/>
          <w:kern w:val="0"/>
          <w:sz w:val="24"/>
          <w:szCs w:val="24"/>
          <w:lang w:eastAsia="tr-TR"/>
        </w:rPr>
      </w:pPr>
    </w:p>
    <w:p w:rsidR="00110B08" w:rsidRPr="00110B08" w:rsidRDefault="00110B08" w:rsidP="00110B08">
      <w:pPr>
        <w:spacing w:after="0" w:line="240" w:lineRule="atLeast"/>
        <w:ind w:firstLine="709"/>
        <w:jc w:val="center"/>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BİRİNCİ BÖLÜM</w:t>
      </w:r>
    </w:p>
    <w:p w:rsidR="00110B08" w:rsidRPr="00110B08" w:rsidRDefault="00110B08" w:rsidP="00110B08">
      <w:pPr>
        <w:spacing w:after="0" w:line="240" w:lineRule="atLeast"/>
        <w:ind w:firstLine="709"/>
        <w:jc w:val="center"/>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Amaç, Kapsam, Dayanak</w:t>
      </w:r>
    </w:p>
    <w:p w:rsidR="00110B08" w:rsidRPr="00110B08" w:rsidRDefault="00110B08" w:rsidP="00110B08">
      <w:pPr>
        <w:spacing w:after="0" w:line="240" w:lineRule="atLeast"/>
        <w:ind w:firstLine="709"/>
        <w:jc w:val="center"/>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 </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Amaç</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1 — </w:t>
      </w:r>
      <w:r w:rsidRPr="00110B08">
        <w:rPr>
          <w:rFonts w:ascii="Times New Roman" w:eastAsia="Times New Roman" w:hAnsi="Times New Roman" w:cs="Times New Roman"/>
          <w:kern w:val="0"/>
          <w:sz w:val="20"/>
          <w:szCs w:val="20"/>
          <w:lang w:eastAsia="tr-TR"/>
        </w:rPr>
        <w:t>Bu Yönetmelik, bir işyerinde yürütülen asıl işin düzenli, sağlıklı ve güvenli bir şekilde sürdürülebilmesi için yapılması zorunlu olan hazırlama, tamamlama ve temizleme işlerindeki çalışma koşullarını düzenler.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Kapsam</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2 — </w:t>
      </w:r>
      <w:r w:rsidRPr="00110B08">
        <w:rPr>
          <w:rFonts w:ascii="Times New Roman" w:eastAsia="Times New Roman" w:hAnsi="Times New Roman" w:cs="Times New Roman"/>
          <w:kern w:val="0"/>
          <w:sz w:val="20"/>
          <w:szCs w:val="20"/>
          <w:lang w:eastAsia="tr-TR"/>
        </w:rPr>
        <w:t>Hazırlama, tamamlama ve temizleme işleri, görevleri yalnız bu işleri yapmakla sınırlı olan işçilere yaptırılmayarak, işyerinin asıl işçilerine yürüttükleri işlere ek olarak yaptırıldığı takdirde, bu Yönetmelik hükümleri uygulanır.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 xml:space="preserve">Bu işler, işyerinin asıl işçilerinden ayrı olarak ve yalnızca bu işleri yapmak üzere işe alınmış işçilere yaptırıldığı takdirde, bu işçiler hakkında </w:t>
      </w:r>
      <w:proofErr w:type="gramStart"/>
      <w:r w:rsidRPr="00110B08">
        <w:rPr>
          <w:rFonts w:ascii="Times New Roman" w:eastAsia="Times New Roman" w:hAnsi="Times New Roman" w:cs="Times New Roman"/>
          <w:kern w:val="0"/>
          <w:sz w:val="20"/>
          <w:szCs w:val="20"/>
          <w:lang w:eastAsia="tr-TR"/>
        </w:rPr>
        <w:t>22/5/2003</w:t>
      </w:r>
      <w:proofErr w:type="gramEnd"/>
      <w:r w:rsidRPr="00110B08">
        <w:rPr>
          <w:rFonts w:ascii="Times New Roman" w:eastAsia="Times New Roman" w:hAnsi="Times New Roman" w:cs="Times New Roman"/>
          <w:kern w:val="0"/>
          <w:sz w:val="20"/>
          <w:szCs w:val="20"/>
          <w:lang w:eastAsia="tr-TR"/>
        </w:rPr>
        <w:t xml:space="preserve"> tarihli ve 4857 sayılı İş Kanununun genel hükümleri uygulanır.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Dayanak</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3 — </w:t>
      </w:r>
      <w:r w:rsidRPr="00110B08">
        <w:rPr>
          <w:rFonts w:ascii="Times New Roman" w:eastAsia="Times New Roman" w:hAnsi="Times New Roman" w:cs="Times New Roman"/>
          <w:kern w:val="0"/>
          <w:sz w:val="20"/>
          <w:szCs w:val="20"/>
          <w:lang w:eastAsia="tr-TR"/>
        </w:rPr>
        <w:t xml:space="preserve">Bu Yönetmelik, </w:t>
      </w:r>
      <w:proofErr w:type="gramStart"/>
      <w:r w:rsidRPr="00110B08">
        <w:rPr>
          <w:rFonts w:ascii="Times New Roman" w:eastAsia="Times New Roman" w:hAnsi="Times New Roman" w:cs="Times New Roman"/>
          <w:kern w:val="0"/>
          <w:sz w:val="20"/>
          <w:szCs w:val="20"/>
          <w:lang w:eastAsia="tr-TR"/>
        </w:rPr>
        <w:t>22/5/2003</w:t>
      </w:r>
      <w:proofErr w:type="gramEnd"/>
      <w:r w:rsidRPr="00110B08">
        <w:rPr>
          <w:rFonts w:ascii="Times New Roman" w:eastAsia="Times New Roman" w:hAnsi="Times New Roman" w:cs="Times New Roman"/>
          <w:kern w:val="0"/>
          <w:sz w:val="20"/>
          <w:szCs w:val="20"/>
          <w:lang w:eastAsia="tr-TR"/>
        </w:rPr>
        <w:t xml:space="preserve"> tarihli ve 4857 sayılı İş Kanununun 70 inci maddesine dayanılarak hazırlanmıştır.</w:t>
      </w:r>
    </w:p>
    <w:p w:rsidR="00110B08" w:rsidRPr="00110B08" w:rsidRDefault="00110B08" w:rsidP="00110B08">
      <w:pPr>
        <w:spacing w:after="0" w:line="240" w:lineRule="atLeast"/>
        <w:ind w:firstLine="709"/>
        <w:jc w:val="center"/>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İKİNCİ BÖLÜM</w:t>
      </w:r>
    </w:p>
    <w:p w:rsidR="00110B08" w:rsidRPr="00110B08" w:rsidRDefault="00110B08" w:rsidP="00110B08">
      <w:pPr>
        <w:spacing w:after="0" w:line="240" w:lineRule="atLeast"/>
        <w:ind w:firstLine="709"/>
        <w:jc w:val="center"/>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Genel Hükümler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Çalıştırma Koşulu</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4 — </w:t>
      </w:r>
      <w:r w:rsidRPr="00110B08">
        <w:rPr>
          <w:rFonts w:ascii="Times New Roman" w:eastAsia="Times New Roman" w:hAnsi="Times New Roman" w:cs="Times New Roman"/>
          <w:kern w:val="0"/>
          <w:sz w:val="20"/>
          <w:szCs w:val="20"/>
          <w:lang w:eastAsia="tr-TR"/>
        </w:rPr>
        <w:t>Hazırlama, tamamlama ve temizleme işlerinin, asıl işe ilişkin günlük çalışma sürelerinden önce veya sonra yaptırılabilmesi, teknik bir zorunluluğun bulunmasına veya bu işlerin, asıl işin yürütümü sırasında yapılmasının sağlık ve güvenlik yönünden sakıncalı olmasına bağlıdır.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Çalıştırma Süresi</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5 — </w:t>
      </w:r>
      <w:proofErr w:type="gramStart"/>
      <w:r w:rsidRPr="00110B08">
        <w:rPr>
          <w:rFonts w:ascii="Times New Roman" w:eastAsia="Times New Roman" w:hAnsi="Times New Roman" w:cs="Times New Roman"/>
          <w:kern w:val="0"/>
          <w:sz w:val="20"/>
          <w:szCs w:val="20"/>
          <w:lang w:eastAsia="tr-TR"/>
        </w:rPr>
        <w:t>22/5/2003</w:t>
      </w:r>
      <w:proofErr w:type="gramEnd"/>
      <w:r w:rsidRPr="00110B08">
        <w:rPr>
          <w:rFonts w:ascii="Times New Roman" w:eastAsia="Times New Roman" w:hAnsi="Times New Roman" w:cs="Times New Roman"/>
          <w:kern w:val="0"/>
          <w:sz w:val="20"/>
          <w:szCs w:val="20"/>
          <w:lang w:eastAsia="tr-TR"/>
        </w:rPr>
        <w:t xml:space="preserve"> tarihli ve 4857 sayılı İş Kanununa göre, asıl iş için belirlenmiş olan günlük çalışma sürelerine ek olarak, bu sürelerin başlama saatlerinden önce veya bitme saatlerinden sonra, hazırlama, tamamlama ve temizleme işlerini yapacak olan işçiler, bu işlerde günde en çok iki saat daha çalıştırılabilir.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Çalıştırılacak İşçi Sayısı</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6 — </w:t>
      </w:r>
      <w:r w:rsidRPr="00110B08">
        <w:rPr>
          <w:rFonts w:ascii="Times New Roman" w:eastAsia="Times New Roman" w:hAnsi="Times New Roman" w:cs="Times New Roman"/>
          <w:kern w:val="0"/>
          <w:sz w:val="20"/>
          <w:szCs w:val="20"/>
          <w:lang w:eastAsia="tr-TR"/>
        </w:rPr>
        <w:t>Hazırlama, tamamlama ve temizleme işlerinde çalıştırılacak işçilerin sayısı,</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1-15 çalışanı bulunan işyerlerinde 3 işçiden,</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16-30 çalışanı bulunan işyerlerinde 4 işçiden,</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31-60 çalışanı bulunan işyerlerinde 6 işçiden,</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61-80 çalışanı bulunan işyerlerinde 8 işçiden,</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81-100 çalışanı bulunan işyerlerinde 10 işçiden ve</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100’den fazla çalışanı bulunan işyerlerinde ise, çalışan sayısı toplamının yüzde onundan fazla olamaz.</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Hazırlama, tamamlama ve temizleme işlerinin yapılmasının özel riskler yaratması ve özel bilgi, beceri ve deneyim gerektirmesi halinde, bu işlerde çalıştırılacak işçilerin çalıştıkları bölümleri ve mesleki eğitimleri göz önüne alınarak uygun nitelikte olanlar seçilecektir.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Ekip Başı</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7 — </w:t>
      </w:r>
      <w:r w:rsidRPr="00110B08">
        <w:rPr>
          <w:rFonts w:ascii="Times New Roman" w:eastAsia="Times New Roman" w:hAnsi="Times New Roman" w:cs="Times New Roman"/>
          <w:kern w:val="0"/>
          <w:sz w:val="20"/>
          <w:szCs w:val="20"/>
          <w:lang w:eastAsia="tr-TR"/>
        </w:rPr>
        <w:t>Hazırlama, tamamlama ve temizleme işlerinin yürütülmesi sırasında, işveren tarafından, çalıştırılacak işçiler arasından seçilecek deneyimli bir işçinin, ekip başı olarak görevlendirilmesi esastır. Ekipte görevlendirilen işçilerin, bu çalışmalar sırasında, işveren tarafından hazırlanarak tebliğ edilmiş olan talimata uymaları zorunludur.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İş Sağlığı ve Güvenliği</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8 — </w:t>
      </w:r>
      <w:r w:rsidRPr="00110B08">
        <w:rPr>
          <w:rFonts w:ascii="Times New Roman" w:eastAsia="Times New Roman" w:hAnsi="Times New Roman" w:cs="Times New Roman"/>
          <w:kern w:val="0"/>
          <w:sz w:val="20"/>
          <w:szCs w:val="20"/>
          <w:lang w:eastAsia="tr-TR"/>
        </w:rPr>
        <w:t>İşverenler, hazırlama, tamamlama ve temizleme işlerinin yürütülmesi sırasında, iş sağlığı ve güvenliğinin sağlanması için gerekli her türlü önlemi almak, araç ve gereçleri noksansız bulundurmak ve işçilerin gerekli iş sağlığı ve güvenliği eğitimini almalarını sağlamakla yükümlüdürler. İşçiler de iş sağlığı ve güvenliği konusunda alınan her türlü önleme uymak zorundadırlar.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İşçilerin Değiştirilmesi</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9 — </w:t>
      </w:r>
      <w:r w:rsidRPr="00110B08">
        <w:rPr>
          <w:rFonts w:ascii="Times New Roman" w:eastAsia="Times New Roman" w:hAnsi="Times New Roman" w:cs="Times New Roman"/>
          <w:kern w:val="0"/>
          <w:sz w:val="20"/>
          <w:szCs w:val="20"/>
          <w:lang w:eastAsia="tr-TR"/>
        </w:rPr>
        <w:t>Hazırlama, tamamlama ve temizleme işlerinin, işyerinde çalışan işçilere nöbetleşe yaptırılması esastır.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Şu kadar ki, yapılacak olan hazırlama, tamamlama ve temizleme işinin özelliği, bu işleri ancak belli ve bu konuda yetişmiş işçilerce yaptırılmasını zorunlu kılıyor ve işyerinde de nöbetleşmeye yetecek sayıda bu nitelikte işçi bulunamıyorsa, bu işler hep aynı kişilere yaptırılabilir.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lastRenderedPageBreak/>
        <w:t>Dinlenme Zorunluluğu</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10 — </w:t>
      </w:r>
      <w:r w:rsidRPr="00110B08">
        <w:rPr>
          <w:rFonts w:ascii="Times New Roman" w:eastAsia="Times New Roman" w:hAnsi="Times New Roman" w:cs="Times New Roman"/>
          <w:kern w:val="0"/>
          <w:sz w:val="20"/>
          <w:szCs w:val="20"/>
          <w:lang w:eastAsia="tr-TR"/>
        </w:rPr>
        <w:t>4857 sayılı İş Kanununun 68 inci maddesinde belirtilen ara dinlenmeleri hakkındaki hükümler saklı kalmak koşuluyla, işyerinde yürütülen asıl işin bitmesinden sonra hazırlama, tamamlama ve temizleme işlerini yapacak olan işçilerin, bu işlere başlamadan önce yarım saatten az olmamak üzere dinlenmeleri zorunludur. Ancak, işçilerin bu dinlenme haklarını kullanmaları, asıl işin bitmesinden sonra böyle bir çalışma aralığı bırakılmasının herhangi bir teknik sakınca doğurmaması koşuluna bağlıdır.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Sözü edilen dinlenmeler, çalışma süresinden sayılmaz.</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Günde </w:t>
      </w:r>
      <w:proofErr w:type="spellStart"/>
      <w:r w:rsidRPr="00110B08">
        <w:rPr>
          <w:rFonts w:ascii="Times New Roman" w:eastAsia="Times New Roman" w:hAnsi="Times New Roman" w:cs="Times New Roman"/>
          <w:b/>
          <w:bCs/>
          <w:kern w:val="0"/>
          <w:sz w:val="20"/>
          <w:szCs w:val="20"/>
          <w:lang w:eastAsia="tr-TR"/>
        </w:rPr>
        <w:t>Yedibuçuk</w:t>
      </w:r>
      <w:proofErr w:type="spellEnd"/>
      <w:r w:rsidRPr="00110B08">
        <w:rPr>
          <w:rFonts w:ascii="Times New Roman" w:eastAsia="Times New Roman" w:hAnsi="Times New Roman" w:cs="Times New Roman"/>
          <w:b/>
          <w:bCs/>
          <w:kern w:val="0"/>
          <w:sz w:val="20"/>
          <w:szCs w:val="20"/>
          <w:lang w:eastAsia="tr-TR"/>
        </w:rPr>
        <w:t xml:space="preserve"> Saatlik Sürenin Aşılmaması Gereken İşler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11 — </w:t>
      </w:r>
      <w:proofErr w:type="gramStart"/>
      <w:r w:rsidRPr="00110B08">
        <w:rPr>
          <w:rFonts w:ascii="Times New Roman" w:eastAsia="Times New Roman" w:hAnsi="Times New Roman" w:cs="Times New Roman"/>
          <w:kern w:val="0"/>
          <w:sz w:val="20"/>
          <w:szCs w:val="20"/>
          <w:lang w:eastAsia="tr-TR"/>
        </w:rPr>
        <w:t>15/4/2004</w:t>
      </w:r>
      <w:proofErr w:type="gramEnd"/>
      <w:r w:rsidRPr="00110B08">
        <w:rPr>
          <w:rFonts w:ascii="Times New Roman" w:eastAsia="Times New Roman" w:hAnsi="Times New Roman" w:cs="Times New Roman"/>
          <w:kern w:val="0"/>
          <w:sz w:val="20"/>
          <w:szCs w:val="20"/>
          <w:lang w:eastAsia="tr-TR"/>
        </w:rPr>
        <w:t xml:space="preserve"> tarihli ve 25434 sayılı Resmî Gazete’de yayımlanan Sağlık Kuralları Bakımından Günde Ancak </w:t>
      </w:r>
      <w:proofErr w:type="spellStart"/>
      <w:r w:rsidRPr="00110B08">
        <w:rPr>
          <w:rFonts w:ascii="Times New Roman" w:eastAsia="Times New Roman" w:hAnsi="Times New Roman" w:cs="Times New Roman"/>
          <w:kern w:val="0"/>
          <w:sz w:val="20"/>
          <w:szCs w:val="20"/>
          <w:lang w:eastAsia="tr-TR"/>
        </w:rPr>
        <w:t>Yedibuçuk</w:t>
      </w:r>
      <w:proofErr w:type="spellEnd"/>
      <w:r w:rsidRPr="00110B08">
        <w:rPr>
          <w:rFonts w:ascii="Times New Roman" w:eastAsia="Times New Roman" w:hAnsi="Times New Roman" w:cs="Times New Roman"/>
          <w:kern w:val="0"/>
          <w:sz w:val="20"/>
          <w:szCs w:val="20"/>
          <w:lang w:eastAsia="tr-TR"/>
        </w:rPr>
        <w:t xml:space="preserve"> Saat veya Daha Az Çalışılması Gereken İşler Hakkında Yönetmelikte belirtilen işlere ilişkin olarak hazırlama, tamamlama ve temizleme işlerinin asıl işçilere yaptırılması halinde, bu işlerin, söz konusu Yönetmelikte yer alan işlerden her birine özgü olmak üzere belirtilmiş bulunan iş sürelerini aşmayacak biçimde düzenlenmesi zorunludur.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Fazla Çalışma Süresi</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12 — </w:t>
      </w:r>
      <w:r w:rsidRPr="00110B08">
        <w:rPr>
          <w:rFonts w:ascii="Times New Roman" w:eastAsia="Times New Roman" w:hAnsi="Times New Roman" w:cs="Times New Roman"/>
          <w:kern w:val="0"/>
          <w:sz w:val="20"/>
          <w:szCs w:val="20"/>
          <w:lang w:eastAsia="tr-TR"/>
        </w:rPr>
        <w:t xml:space="preserve">Hazırlama, tamamlama ve temizleme işleri de </w:t>
      </w:r>
      <w:proofErr w:type="gramStart"/>
      <w:r w:rsidRPr="00110B08">
        <w:rPr>
          <w:rFonts w:ascii="Times New Roman" w:eastAsia="Times New Roman" w:hAnsi="Times New Roman" w:cs="Times New Roman"/>
          <w:kern w:val="0"/>
          <w:sz w:val="20"/>
          <w:szCs w:val="20"/>
          <w:lang w:eastAsia="tr-TR"/>
        </w:rPr>
        <w:t>dahil</w:t>
      </w:r>
      <w:proofErr w:type="gramEnd"/>
      <w:r w:rsidRPr="00110B08">
        <w:rPr>
          <w:rFonts w:ascii="Times New Roman" w:eastAsia="Times New Roman" w:hAnsi="Times New Roman" w:cs="Times New Roman"/>
          <w:kern w:val="0"/>
          <w:sz w:val="20"/>
          <w:szCs w:val="20"/>
          <w:lang w:eastAsia="tr-TR"/>
        </w:rPr>
        <w:t xml:space="preserve"> olmak üzere, günlük çalışma süresi 11 saati aşamaz.</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Günlük normal çalışma süresi dışında yapılan hazırlama, tamamlama ve temizleme işleri ile yapılan fazla çalışma sürelerinin toplamı yılda iki yüz yetmiş saati geçemez.</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Gece Çalışma Dönemi</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13 — </w:t>
      </w:r>
      <w:r w:rsidRPr="00110B08">
        <w:rPr>
          <w:rFonts w:ascii="Times New Roman" w:eastAsia="Times New Roman" w:hAnsi="Times New Roman" w:cs="Times New Roman"/>
          <w:kern w:val="0"/>
          <w:sz w:val="20"/>
          <w:szCs w:val="20"/>
          <w:lang w:eastAsia="tr-TR"/>
        </w:rPr>
        <w:t xml:space="preserve">Bir işyerinde yapılmakta olan asıl işin yürütülmesi koşullarına ve sürelerine göre, hazırlama, tamamlama ve temizleme işlerinin yapılacağı saatlerin, </w:t>
      </w:r>
      <w:proofErr w:type="gramStart"/>
      <w:r w:rsidRPr="00110B08">
        <w:rPr>
          <w:rFonts w:ascii="Times New Roman" w:eastAsia="Times New Roman" w:hAnsi="Times New Roman" w:cs="Times New Roman"/>
          <w:kern w:val="0"/>
          <w:sz w:val="20"/>
          <w:szCs w:val="20"/>
          <w:lang w:eastAsia="tr-TR"/>
        </w:rPr>
        <w:t>22/5/2003</w:t>
      </w:r>
      <w:proofErr w:type="gramEnd"/>
      <w:r w:rsidRPr="00110B08">
        <w:rPr>
          <w:rFonts w:ascii="Times New Roman" w:eastAsia="Times New Roman" w:hAnsi="Times New Roman" w:cs="Times New Roman"/>
          <w:kern w:val="0"/>
          <w:sz w:val="20"/>
          <w:szCs w:val="20"/>
          <w:lang w:eastAsia="tr-TR"/>
        </w:rPr>
        <w:t xml:space="preserve"> tarihli ve 4857 sayılı İş Kanununun 69 uncu maddesinde tanımlanan gece dönemine rastlaması halinde de, bu işler, bu Yönetmelikte belirtilen koşullar içinde yaptırılabilir. Ancak, çocukların ve kadınların bu şekilde çalıştırılmaları, </w:t>
      </w:r>
      <w:proofErr w:type="gramStart"/>
      <w:r w:rsidRPr="00110B08">
        <w:rPr>
          <w:rFonts w:ascii="Times New Roman" w:eastAsia="Times New Roman" w:hAnsi="Times New Roman" w:cs="Times New Roman"/>
          <w:kern w:val="0"/>
          <w:sz w:val="20"/>
          <w:szCs w:val="20"/>
          <w:lang w:eastAsia="tr-TR"/>
        </w:rPr>
        <w:t>22/5/2003</w:t>
      </w:r>
      <w:proofErr w:type="gramEnd"/>
      <w:r w:rsidRPr="00110B08">
        <w:rPr>
          <w:rFonts w:ascii="Times New Roman" w:eastAsia="Times New Roman" w:hAnsi="Times New Roman" w:cs="Times New Roman"/>
          <w:kern w:val="0"/>
          <w:sz w:val="20"/>
          <w:szCs w:val="20"/>
          <w:lang w:eastAsia="tr-TR"/>
        </w:rPr>
        <w:t xml:space="preserve"> tarihli ve 4857 sayılı İş Kanununun 71 inci ve 73 üncü maddeleri hükümlerine tabidir.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Çalıştırma Yasağı</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14 — </w:t>
      </w:r>
      <w:r w:rsidRPr="00110B08">
        <w:rPr>
          <w:rFonts w:ascii="Times New Roman" w:eastAsia="Times New Roman" w:hAnsi="Times New Roman" w:cs="Times New Roman"/>
          <w:kern w:val="0"/>
          <w:sz w:val="20"/>
          <w:szCs w:val="20"/>
          <w:lang w:eastAsia="tr-TR"/>
        </w:rPr>
        <w:t>Bir işyerinde, bu Yönetmelik hükümlerine göre, hazırlama, tamamlama ve temizleme işleri yaptırılmak üzere ayrılmış olan işçilerin, bu işlere ayrılan saatlerde, herhangi bir başka işte çalıştırılmaları yasaktır.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Çalışma Ücreti</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15 — </w:t>
      </w:r>
      <w:r w:rsidRPr="00110B08">
        <w:rPr>
          <w:rFonts w:ascii="Times New Roman" w:eastAsia="Times New Roman" w:hAnsi="Times New Roman" w:cs="Times New Roman"/>
          <w:kern w:val="0"/>
          <w:sz w:val="20"/>
          <w:szCs w:val="20"/>
          <w:lang w:eastAsia="tr-TR"/>
        </w:rPr>
        <w:t>Bir işyerinde, hazırlama, tamamlama ve temizleme işlerini de yapan asıl işçilere, bu işlerde geçirdikleri sürenin her bir saati için ödenecek ücret, o işyerindeki asıl işlerine ait normal çalışma ücretinin saat başına düşen tutarının yüzde elli yükseltilmesi suretiyle verilir.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 </w:t>
      </w:r>
    </w:p>
    <w:p w:rsidR="00110B08" w:rsidRPr="00110B08" w:rsidRDefault="00110B08" w:rsidP="00110B08">
      <w:pPr>
        <w:spacing w:after="0" w:line="240" w:lineRule="atLeast"/>
        <w:ind w:firstLine="709"/>
        <w:jc w:val="center"/>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ÜÇÜNCÜ BÖLÜM</w:t>
      </w:r>
    </w:p>
    <w:p w:rsidR="00110B08" w:rsidRPr="00110B08" w:rsidRDefault="00110B08" w:rsidP="00110B08">
      <w:pPr>
        <w:spacing w:after="0" w:line="240" w:lineRule="atLeast"/>
        <w:ind w:firstLine="709"/>
        <w:jc w:val="center"/>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kern w:val="0"/>
          <w:sz w:val="20"/>
          <w:szCs w:val="20"/>
          <w:lang w:eastAsia="tr-TR"/>
        </w:rPr>
        <w:t>Yürürlük ve Yürütme</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Yürürlük</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16 — </w:t>
      </w:r>
      <w:r w:rsidRPr="00110B08">
        <w:rPr>
          <w:rFonts w:ascii="Times New Roman" w:eastAsia="Times New Roman" w:hAnsi="Times New Roman" w:cs="Times New Roman"/>
          <w:kern w:val="0"/>
          <w:sz w:val="20"/>
          <w:szCs w:val="20"/>
          <w:lang w:eastAsia="tr-TR"/>
        </w:rPr>
        <w:t>Bu Yönetmelik yayımı tarihinde yürürlüğe girer.</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Yürütme</w:t>
      </w:r>
    </w:p>
    <w:p w:rsidR="00110B08" w:rsidRPr="00110B08" w:rsidRDefault="00110B08" w:rsidP="00110B08">
      <w:pPr>
        <w:spacing w:after="0" w:line="240" w:lineRule="atLeast"/>
        <w:ind w:firstLine="709"/>
        <w:jc w:val="both"/>
        <w:rPr>
          <w:rFonts w:ascii="Times New Roman" w:eastAsia="Times New Roman" w:hAnsi="Times New Roman" w:cs="Times New Roman"/>
          <w:kern w:val="0"/>
          <w:sz w:val="24"/>
          <w:szCs w:val="24"/>
          <w:lang w:eastAsia="tr-TR"/>
        </w:rPr>
      </w:pPr>
      <w:r w:rsidRPr="00110B08">
        <w:rPr>
          <w:rFonts w:ascii="Times New Roman" w:eastAsia="Times New Roman" w:hAnsi="Times New Roman" w:cs="Times New Roman"/>
          <w:b/>
          <w:bCs/>
          <w:kern w:val="0"/>
          <w:sz w:val="20"/>
          <w:szCs w:val="20"/>
          <w:lang w:eastAsia="tr-TR"/>
        </w:rPr>
        <w:t xml:space="preserve">Madde 17 — </w:t>
      </w:r>
      <w:r w:rsidRPr="00110B08">
        <w:rPr>
          <w:rFonts w:ascii="Times New Roman" w:eastAsia="Times New Roman" w:hAnsi="Times New Roman" w:cs="Times New Roman"/>
          <w:kern w:val="0"/>
          <w:sz w:val="20"/>
          <w:szCs w:val="20"/>
          <w:lang w:eastAsia="tr-TR"/>
        </w:rPr>
        <w:t>Bu Yönetmelik hükümlerini Çalışma ve Sosyal Güvenlik Bakanı yürütür.</w:t>
      </w:r>
    </w:p>
    <w:p w:rsidR="0041696B" w:rsidRDefault="0041696B"/>
    <w:sectPr w:rsidR="0041696B" w:rsidSect="00ED49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606B"/>
    <w:rsid w:val="0009606B"/>
    <w:rsid w:val="00110B08"/>
    <w:rsid w:val="00362EC4"/>
    <w:rsid w:val="0041696B"/>
    <w:rsid w:val="00ED49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9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0B08"/>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110B0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9132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2012-11-11T20:43:00Z</dcterms:created>
  <dcterms:modified xsi:type="dcterms:W3CDTF">2014-12-26T12:58:00Z</dcterms:modified>
</cp:coreProperties>
</file>